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15" w:rsidRDefault="0071630B" w:rsidP="0071630B">
      <w:pPr>
        <w:shd w:val="clear" w:color="auto" w:fill="FFFFFF"/>
        <w:spacing w:after="0"/>
        <w:ind w:firstLine="39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630B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необходим</w:t>
      </w:r>
      <w:r w:rsidR="006F79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ости </w:t>
      </w:r>
      <w:r w:rsidRPr="0071630B">
        <w:rPr>
          <w:rFonts w:ascii="Times New Roman" w:eastAsia="Times New Roman" w:hAnsi="Times New Roman"/>
          <w:b/>
          <w:sz w:val="28"/>
          <w:szCs w:val="28"/>
          <w:lang w:eastAsia="ru-RU"/>
        </w:rPr>
        <w:t>прохождения поступающими обязательного предварительного медицинского осмотра</w:t>
      </w:r>
    </w:p>
    <w:p w:rsidR="006F79B5" w:rsidRPr="00FB2570" w:rsidRDefault="006F79B5" w:rsidP="00525FF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B2570" w:rsidRPr="00525FF4" w:rsidRDefault="00525FF4" w:rsidP="00525F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FB2570" w:rsidRPr="00525FF4">
        <w:rPr>
          <w:rFonts w:ascii="Times New Roman" w:hAnsi="Times New Roman"/>
          <w:sz w:val="26"/>
          <w:szCs w:val="26"/>
        </w:rPr>
        <w:t xml:space="preserve">При поступлении на обучение по специальностям и направлениям подготовки, входящим в перечень специальностей и направлений подготовки, при приёме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утверждённом постановлением Правительства Российской Федерации от 14 августа 2013 г. № 697 </w:t>
      </w:r>
    </w:p>
    <w:p w:rsidR="00FB2570" w:rsidRPr="00525FF4" w:rsidRDefault="00516608" w:rsidP="00525F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525FF4">
        <w:rPr>
          <w:rFonts w:ascii="Times New Roman" w:hAnsi="Times New Roman"/>
          <w:sz w:val="26"/>
          <w:szCs w:val="26"/>
        </w:rPr>
        <w:t xml:space="preserve">1. </w:t>
      </w:r>
      <w:r w:rsidR="00631B85">
        <w:rPr>
          <w:rFonts w:ascii="Times New Roman" w:hAnsi="Times New Roman"/>
          <w:sz w:val="26"/>
          <w:szCs w:val="26"/>
        </w:rPr>
        <w:t xml:space="preserve">Поступающие на обучение на </w:t>
      </w:r>
      <w:r w:rsidR="00FB2570" w:rsidRPr="00525FF4">
        <w:rPr>
          <w:rFonts w:ascii="Times New Roman" w:hAnsi="Times New Roman"/>
          <w:sz w:val="26"/>
          <w:szCs w:val="26"/>
        </w:rPr>
        <w:t xml:space="preserve">специальность: </w:t>
      </w:r>
      <w:r w:rsidR="00FB2570" w:rsidRPr="00525FF4">
        <w:rPr>
          <w:rFonts w:ascii="Times New Roman" w:hAnsi="Times New Roman"/>
          <w:b/>
          <w:sz w:val="26"/>
          <w:szCs w:val="26"/>
        </w:rPr>
        <w:t xml:space="preserve">43.02.17 </w:t>
      </w:r>
      <w:r w:rsidR="00631B85">
        <w:rPr>
          <w:rFonts w:ascii="Times New Roman" w:eastAsia="Times New Roman" w:hAnsi="Times New Roman"/>
          <w:b/>
          <w:bCs/>
          <w:color w:val="1A1A1A"/>
          <w:sz w:val="26"/>
          <w:szCs w:val="26"/>
          <w:lang w:eastAsia="ru-RU"/>
        </w:rPr>
        <w:t xml:space="preserve">«Технологии индустрии красоты» </w:t>
      </w:r>
      <w:r w:rsidR="00631B85" w:rsidRPr="00631B85">
        <w:rPr>
          <w:rFonts w:ascii="Times New Roman" w:eastAsia="Times New Roman" w:hAnsi="Times New Roman"/>
          <w:bCs/>
          <w:color w:val="1A1A1A"/>
          <w:sz w:val="26"/>
          <w:szCs w:val="26"/>
          <w:lang w:eastAsia="ru-RU"/>
        </w:rPr>
        <w:t>предоставляют следующие справки</w:t>
      </w:r>
      <w:r w:rsidR="00631B85">
        <w:rPr>
          <w:rFonts w:ascii="Times New Roman" w:eastAsia="Times New Roman" w:hAnsi="Times New Roman"/>
          <w:bCs/>
          <w:color w:val="1A1A1A"/>
          <w:sz w:val="26"/>
          <w:szCs w:val="26"/>
          <w:lang w:eastAsia="ru-RU"/>
        </w:rPr>
        <w:t>:</w:t>
      </w:r>
    </w:p>
    <w:p w:rsidR="006F79B5" w:rsidRPr="00516608" w:rsidRDefault="005D7AC7" w:rsidP="005166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25FF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1. </w:t>
      </w:r>
      <w:r w:rsidR="00525FF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Справка 086/у на текущий год + </w:t>
      </w:r>
      <w:r w:rsidR="0051660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справка от </w:t>
      </w:r>
      <w:proofErr w:type="spellStart"/>
      <w:r w:rsidR="0051660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дерматовенеролога</w:t>
      </w:r>
      <w:proofErr w:type="spellEnd"/>
      <w:r w:rsidR="0051660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 из КВД (</w:t>
      </w:r>
      <w:r w:rsidRPr="00525FF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кожно-венерологического диспансера</w:t>
      </w:r>
      <w:r w:rsidR="0051660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)</w:t>
      </w:r>
      <w:r w:rsidRPr="00525FF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(в том числе </w:t>
      </w:r>
      <w:r w:rsidR="0051660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с </w:t>
      </w:r>
      <w:r w:rsidRPr="00525FF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результатами анализа «Реакция </w:t>
      </w:r>
      <w:proofErr w:type="spellStart"/>
      <w:r w:rsidRPr="00525FF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Вассермана</w:t>
      </w:r>
      <w:proofErr w:type="spellEnd"/>
      <w:r w:rsidRPr="00525FF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» (RW)) — оригинал</w:t>
      </w:r>
      <w:r w:rsidRPr="00525FF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br/>
        <w:t>2. Справка из ПНД — психоневрологического диспансера — оригинал</w:t>
      </w:r>
    </w:p>
    <w:p w:rsidR="006F79B5" w:rsidRPr="00516608" w:rsidRDefault="00516608" w:rsidP="00631B8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</w:t>
      </w:r>
      <w:r w:rsidR="006F79B5" w:rsidRPr="00516608">
        <w:rPr>
          <w:rFonts w:ascii="Times New Roman" w:hAnsi="Times New Roman"/>
          <w:sz w:val="26"/>
          <w:szCs w:val="26"/>
        </w:rPr>
        <w:t>Лица, зачисленные на очную форму обучения по другим направлениям подготовки (специальностям), предоставляют медицинскую справку 086-у и сертификат о профилактических прививках.</w:t>
      </w:r>
    </w:p>
    <w:p w:rsidR="006F79B5" w:rsidRPr="00525FF4" w:rsidRDefault="006F79B5" w:rsidP="00516608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631B85" w:rsidRDefault="00516608" w:rsidP="00631B85">
      <w:pPr>
        <w:pStyle w:val="a3"/>
        <w:spacing w:line="240" w:lineRule="auto"/>
        <w:ind w:left="142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31B8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F79B5" w:rsidRPr="00525FF4">
        <w:rPr>
          <w:rFonts w:ascii="Times New Roman" w:hAnsi="Times New Roman" w:cs="Times New Roman"/>
          <w:sz w:val="26"/>
          <w:szCs w:val="26"/>
        </w:rPr>
        <w:t xml:space="preserve">Лица, зачисленные на заочную форму </w:t>
      </w:r>
      <w:r w:rsidR="00631B85">
        <w:rPr>
          <w:rFonts w:ascii="Times New Roman" w:hAnsi="Times New Roman" w:cs="Times New Roman"/>
          <w:sz w:val="26"/>
          <w:szCs w:val="26"/>
        </w:rPr>
        <w:t>обучения по другим направлениям</w:t>
      </w:r>
    </w:p>
    <w:p w:rsidR="006F79B5" w:rsidRPr="00525FF4" w:rsidRDefault="00631B85" w:rsidP="00631B85">
      <w:pPr>
        <w:pStyle w:val="a3"/>
        <w:spacing w:line="240" w:lineRule="auto"/>
        <w:ind w:left="142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F79B5" w:rsidRPr="00525FF4">
        <w:rPr>
          <w:rFonts w:ascii="Times New Roman" w:hAnsi="Times New Roman" w:cs="Times New Roman"/>
          <w:sz w:val="26"/>
          <w:szCs w:val="26"/>
        </w:rPr>
        <w:t>подготовки (специальностям), предоставляют флюорографию.</w:t>
      </w:r>
    </w:p>
    <w:p w:rsidR="006F79B5" w:rsidRDefault="006F79B5"/>
    <w:p w:rsidR="000D1254" w:rsidRDefault="000D1254">
      <w:bookmarkStart w:id="0" w:name="_GoBack"/>
      <w:bookmarkEnd w:id="0"/>
    </w:p>
    <w:p w:rsidR="000D1254" w:rsidRDefault="000D1254"/>
    <w:p w:rsidR="000D1254" w:rsidRDefault="000D1254"/>
    <w:sectPr w:rsidR="000D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03CD"/>
    <w:multiLevelType w:val="multilevel"/>
    <w:tmpl w:val="1504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E3831"/>
    <w:multiLevelType w:val="hybridMultilevel"/>
    <w:tmpl w:val="2568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45"/>
    <w:rsid w:val="00067B06"/>
    <w:rsid w:val="000D1254"/>
    <w:rsid w:val="001A0F43"/>
    <w:rsid w:val="001D6245"/>
    <w:rsid w:val="00213ECB"/>
    <w:rsid w:val="002E654C"/>
    <w:rsid w:val="00503A15"/>
    <w:rsid w:val="00516608"/>
    <w:rsid w:val="00525FF4"/>
    <w:rsid w:val="00545F4B"/>
    <w:rsid w:val="005D7AC7"/>
    <w:rsid w:val="00631B85"/>
    <w:rsid w:val="006E184F"/>
    <w:rsid w:val="006F79B5"/>
    <w:rsid w:val="0071630B"/>
    <w:rsid w:val="00862782"/>
    <w:rsid w:val="008E17A3"/>
    <w:rsid w:val="00BD63A3"/>
    <w:rsid w:val="00DF2999"/>
    <w:rsid w:val="00FA50BF"/>
    <w:rsid w:val="00FB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D897"/>
  <w15:chartTrackingRefBased/>
  <w15:docId w15:val="{5481366F-30CD-4F31-9155-A0E7AD63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0B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6F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2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5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Kab-15-05</dc:creator>
  <cp:keywords/>
  <dc:description/>
  <cp:lastModifiedBy>Kab-15-04</cp:lastModifiedBy>
  <cp:revision>15</cp:revision>
  <dcterms:created xsi:type="dcterms:W3CDTF">2024-03-01T09:17:00Z</dcterms:created>
  <dcterms:modified xsi:type="dcterms:W3CDTF">2024-04-15T11:30:00Z</dcterms:modified>
</cp:coreProperties>
</file>